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Layout w:type="fixed"/>
        <w:tblLook w:val="04A0" w:firstRow="1" w:lastRow="0" w:firstColumn="1" w:lastColumn="0" w:noHBand="0" w:noVBand="1"/>
      </w:tblPr>
      <w:tblGrid>
        <w:gridCol w:w="4592"/>
        <w:gridCol w:w="5728"/>
      </w:tblGrid>
      <w:tr w:rsidR="0006586F" w:rsidRPr="000F4768" w:rsidTr="00643E94">
        <w:trPr>
          <w:trHeight w:val="947"/>
        </w:trPr>
        <w:tc>
          <w:tcPr>
            <w:tcW w:w="4592" w:type="dxa"/>
          </w:tcPr>
          <w:p w:rsidR="0006586F" w:rsidRPr="000F4768" w:rsidRDefault="0006586F" w:rsidP="00643E94">
            <w:pPr>
              <w:rPr>
                <w:rFonts w:ascii="Times New Roman" w:hAnsi="Times New Roman"/>
                <w:b/>
                <w:sz w:val="26"/>
                <w:szCs w:val="26"/>
              </w:rPr>
            </w:pPr>
            <w:r w:rsidRPr="000F4768">
              <w:rPr>
                <w:rFonts w:ascii="Times New Roman" w:hAnsi="Times New Roman"/>
                <w:sz w:val="26"/>
                <w:szCs w:val="26"/>
              </w:rPr>
              <w:t>PHÒNG GD&amp;ĐT TX BUÔN HỒ</w:t>
            </w:r>
            <w:r w:rsidRPr="000F4768">
              <w:rPr>
                <w:rFonts w:ascii="Times New Roman" w:hAnsi="Times New Roman"/>
                <w:b/>
                <w:sz w:val="28"/>
                <w:szCs w:val="28"/>
              </w:rPr>
              <w:t xml:space="preserve"> </w:t>
            </w:r>
            <w:r w:rsidRPr="000F4768">
              <w:rPr>
                <w:rFonts w:ascii="Times New Roman" w:hAnsi="Times New Roman"/>
                <w:b/>
                <w:sz w:val="26"/>
                <w:szCs w:val="26"/>
              </w:rPr>
              <w:t>TRƯỜNG TIỂU HỌC TÔ HIỆU</w:t>
            </w:r>
          </w:p>
          <w:p w:rsidR="0006586F" w:rsidRPr="000F4768" w:rsidRDefault="0006586F" w:rsidP="00643E94">
            <w:pPr>
              <w:rPr>
                <w:rFonts w:ascii="Times New Roman" w:hAnsi="Times New Roman"/>
                <w:b/>
                <w:sz w:val="14"/>
                <w:szCs w:val="28"/>
              </w:rPr>
            </w:pPr>
            <w:r w:rsidRPr="000F4768">
              <w:rPr>
                <w:rFonts w:ascii="Times New Roman" w:hAnsi="Times New Roman"/>
                <w:noProof/>
                <w:sz w:val="12"/>
              </w:rPr>
              <mc:AlternateContent>
                <mc:Choice Requires="wps">
                  <w:drawing>
                    <wp:anchor distT="4294967294" distB="4294967294" distL="114300" distR="114300" simplePos="0" relativeHeight="251659264" behindDoc="0" locked="0" layoutInCell="1" allowOverlap="1" wp14:anchorId="6CB6F93D" wp14:editId="42849012">
                      <wp:simplePos x="0" y="0"/>
                      <wp:positionH relativeFrom="column">
                        <wp:posOffset>699135</wp:posOffset>
                      </wp:positionH>
                      <wp:positionV relativeFrom="paragraph">
                        <wp:posOffset>19050</wp:posOffset>
                      </wp:positionV>
                      <wp:extent cx="942975" cy="0"/>
                      <wp:effectExtent l="0" t="0" r="952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5pt" to="12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PO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"/>
                  </w:pict>
                </mc:Fallback>
              </mc:AlternateContent>
            </w:r>
          </w:p>
          <w:p w:rsidR="0006586F" w:rsidRPr="000F4768" w:rsidRDefault="0006586F" w:rsidP="00643E94">
            <w:pPr>
              <w:rPr>
                <w:rFonts w:ascii="Times New Roman" w:hAnsi="Times New Roman"/>
                <w:bCs/>
                <w:sz w:val="26"/>
              </w:rPr>
            </w:pPr>
            <w:r w:rsidRPr="000F4768">
              <w:rPr>
                <w:rFonts w:ascii="Times New Roman" w:hAnsi="Times New Roman"/>
                <w:bCs/>
                <w:sz w:val="26"/>
              </w:rPr>
              <w:t xml:space="preserve">                Số: .../KH-TH</w:t>
            </w:r>
          </w:p>
          <w:p w:rsidR="0006586F" w:rsidRPr="000F4768" w:rsidRDefault="0006586F" w:rsidP="00643E94">
            <w:pPr>
              <w:rPr>
                <w:rFonts w:ascii="Times New Roman" w:hAnsi="Times New Roman"/>
              </w:rPr>
            </w:pPr>
          </w:p>
          <w:p w:rsidR="0006586F" w:rsidRPr="000F4768" w:rsidRDefault="0006586F" w:rsidP="00643E94">
            <w:pPr>
              <w:jc w:val="both"/>
              <w:rPr>
                <w:rFonts w:ascii="Times New Roman" w:hAnsi="Times New Roman"/>
                <w:sz w:val="10"/>
              </w:rPr>
            </w:pPr>
          </w:p>
        </w:tc>
        <w:tc>
          <w:tcPr>
            <w:tcW w:w="5728" w:type="dxa"/>
            <w:hideMark/>
          </w:tcPr>
          <w:p w:rsidR="0006586F" w:rsidRPr="000F4768" w:rsidRDefault="0006586F" w:rsidP="00643E94">
            <w:pPr>
              <w:rPr>
                <w:rFonts w:ascii="Times New Roman" w:hAnsi="Times New Roman"/>
                <w:b/>
                <w:bCs/>
                <w:sz w:val="26"/>
                <w:szCs w:val="26"/>
              </w:rPr>
            </w:pPr>
            <w:r w:rsidRPr="000F4768">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bCs/>
                    <w:sz w:val="26"/>
                    <w:szCs w:val="26"/>
                  </w:rPr>
                  <w:t>NAM</w:t>
                </w:r>
              </w:smartTag>
            </w:smartTag>
          </w:p>
          <w:p w:rsidR="0006586F" w:rsidRPr="000F4768" w:rsidRDefault="0006586F" w:rsidP="00643E94">
            <w:pPr>
              <w:pStyle w:val="Heading4"/>
              <w:spacing w:before="0" w:after="0"/>
              <w:jc w:val="center"/>
              <w:rPr>
                <w:rFonts w:ascii="Times New Roman" w:hAnsi="Times New Roman"/>
                <w:szCs w:val="26"/>
              </w:rPr>
            </w:pPr>
            <w:r w:rsidRPr="000F4768">
              <w:rPr>
                <w:rFonts w:ascii="Times New Roman" w:hAnsi="Times New Roman"/>
                <w:szCs w:val="26"/>
              </w:rPr>
              <w:t>Độc lập - Tự  do - Hạnh phúc</w:t>
            </w:r>
          </w:p>
          <w:p w:rsidR="0006586F" w:rsidRPr="000F4768" w:rsidRDefault="0006586F" w:rsidP="00643E94">
            <w:pPr>
              <w:rPr>
                <w:rFonts w:ascii="Times New Roman" w:hAnsi="Times New Roman"/>
                <w:sz w:val="14"/>
              </w:rPr>
            </w:pPr>
            <w:r w:rsidRPr="000F4768">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6D2172B9" wp14:editId="373B0DE8">
                      <wp:simplePos x="0" y="0"/>
                      <wp:positionH relativeFrom="column">
                        <wp:posOffset>585470</wp:posOffset>
                      </wp:positionH>
                      <wp:positionV relativeFrom="paragraph">
                        <wp:posOffset>635</wp:posOffset>
                      </wp:positionV>
                      <wp:extent cx="2276475" cy="0"/>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pt,.05pt" to="22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E9HgIAADg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"/>
                  </w:pict>
                </mc:Fallback>
              </mc:AlternateContent>
            </w:r>
          </w:p>
          <w:p w:rsidR="0006586F" w:rsidRPr="000F4768" w:rsidRDefault="0006586F" w:rsidP="00643E94">
            <w:pPr>
              <w:spacing w:after="120"/>
              <w:jc w:val="center"/>
              <w:rPr>
                <w:rFonts w:ascii="Times New Roman" w:hAnsi="Times New Roman"/>
                <w:i/>
                <w:sz w:val="26"/>
              </w:rPr>
            </w:pPr>
            <w:r w:rsidRPr="000F4768">
              <w:rPr>
                <w:rFonts w:ascii="Times New Roman" w:hAnsi="Times New Roman"/>
                <w:i/>
                <w:sz w:val="26"/>
                <w:szCs w:val="26"/>
              </w:rPr>
              <w:t xml:space="preserve">              Ea Siên</w:t>
            </w:r>
            <w:r w:rsidRPr="000F4768">
              <w:rPr>
                <w:rFonts w:ascii="Times New Roman" w:hAnsi="Times New Roman"/>
                <w:i/>
                <w:sz w:val="26"/>
                <w:szCs w:val="26"/>
                <w:lang w:val="vi-VN"/>
              </w:rPr>
              <w:t xml:space="preserve">, ngày </w:t>
            </w:r>
            <w:r w:rsidRPr="000F4768">
              <w:rPr>
                <w:rFonts w:ascii="Times New Roman" w:hAnsi="Times New Roman"/>
                <w:i/>
                <w:sz w:val="26"/>
                <w:szCs w:val="26"/>
              </w:rPr>
              <w:t xml:space="preserve">... </w:t>
            </w:r>
            <w:r w:rsidRPr="000F4768">
              <w:rPr>
                <w:rFonts w:ascii="Times New Roman" w:hAnsi="Times New Roman"/>
                <w:i/>
                <w:sz w:val="26"/>
                <w:szCs w:val="26"/>
                <w:lang w:val="vi-VN"/>
              </w:rPr>
              <w:t>tháng</w:t>
            </w:r>
            <w:r w:rsidRPr="000F4768">
              <w:rPr>
                <w:rFonts w:ascii="Times New Roman" w:hAnsi="Times New Roman"/>
                <w:i/>
                <w:sz w:val="26"/>
                <w:szCs w:val="26"/>
              </w:rPr>
              <w:t xml:space="preserve"> 12</w:t>
            </w:r>
            <w:r w:rsidRPr="000F4768">
              <w:rPr>
                <w:rFonts w:ascii="Times New Roman" w:hAnsi="Times New Roman"/>
                <w:i/>
                <w:sz w:val="26"/>
                <w:szCs w:val="26"/>
                <w:lang w:val="vi-VN"/>
              </w:rPr>
              <w:t xml:space="preserve"> năm 201</w:t>
            </w:r>
            <w:r>
              <w:rPr>
                <w:rFonts w:ascii="Times New Roman" w:hAnsi="Times New Roman"/>
                <w:i/>
                <w:sz w:val="26"/>
                <w:szCs w:val="26"/>
              </w:rPr>
              <w:t>9</w:t>
            </w:r>
          </w:p>
        </w:tc>
      </w:tr>
    </w:tbl>
    <w:p w:rsidR="0006586F" w:rsidRPr="000F4768" w:rsidRDefault="0006586F" w:rsidP="0006586F">
      <w:pPr>
        <w:tabs>
          <w:tab w:val="left" w:pos="360"/>
        </w:tabs>
        <w:ind w:firstLine="720"/>
        <w:jc w:val="center"/>
        <w:rPr>
          <w:rFonts w:ascii="Times New Roman" w:hAnsi="Times New Roman"/>
          <w:b/>
          <w:sz w:val="20"/>
          <w:szCs w:val="28"/>
        </w:rPr>
      </w:pPr>
      <w:r w:rsidRPr="000F4768">
        <w:rPr>
          <w:rFonts w:ascii="Times New Roman" w:hAnsi="Times New Roman"/>
          <w:b/>
          <w:sz w:val="28"/>
          <w:szCs w:val="28"/>
        </w:rPr>
        <w:t>KẾ HOẠCH THÁNG 12</w:t>
      </w:r>
    </w:p>
    <w:p w:rsidR="0006586F" w:rsidRPr="000F4768" w:rsidRDefault="0006586F" w:rsidP="0006586F">
      <w:pPr>
        <w:tabs>
          <w:tab w:val="left" w:pos="360"/>
        </w:tabs>
        <w:ind w:firstLine="720"/>
        <w:jc w:val="both"/>
        <w:rPr>
          <w:rFonts w:ascii="Times New Roman" w:hAnsi="Times New Roman"/>
          <w:b/>
          <w:sz w:val="6"/>
          <w:szCs w:val="28"/>
          <w:u w:val="single"/>
        </w:rPr>
      </w:pPr>
    </w:p>
    <w:p w:rsidR="0006586F" w:rsidRPr="00212B0D" w:rsidRDefault="0006586F" w:rsidP="00BF1E91">
      <w:pPr>
        <w:tabs>
          <w:tab w:val="left" w:pos="36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 CHỦ ĐIỂM</w:t>
      </w:r>
    </w:p>
    <w:p w:rsidR="0006586F" w:rsidRPr="00212B0D" w:rsidRDefault="0006586F" w:rsidP="00BF1E91">
      <w:pPr>
        <w:tabs>
          <w:tab w:val="left" w:pos="360"/>
          <w:tab w:val="left" w:pos="851"/>
        </w:tabs>
        <w:spacing w:before="40" w:line="276" w:lineRule="auto"/>
        <w:ind w:firstLine="709"/>
        <w:jc w:val="both"/>
        <w:rPr>
          <w:rFonts w:ascii="Times New Roman" w:hAnsi="Times New Roman"/>
          <w:i/>
          <w:sz w:val="28"/>
          <w:szCs w:val="28"/>
        </w:rPr>
      </w:pPr>
      <w:r w:rsidRPr="00212B0D">
        <w:rPr>
          <w:rFonts w:ascii="Times New Roman" w:hAnsi="Times New Roman"/>
          <w:sz w:val="28"/>
          <w:szCs w:val="28"/>
        </w:rPr>
        <w:t xml:space="preserve">  - </w:t>
      </w:r>
      <w:r w:rsidRPr="00212B0D">
        <w:rPr>
          <w:rFonts w:ascii="Times New Roman" w:hAnsi="Times New Roman"/>
          <w:i/>
          <w:sz w:val="28"/>
          <w:szCs w:val="28"/>
        </w:rPr>
        <w:t>Chào mừng ngày thành lập Quân đội nhân dân Việt Nam 22/12; Hội thi GV dạy Giỏi cấp thị xã.</w:t>
      </w:r>
    </w:p>
    <w:p w:rsidR="0006586F" w:rsidRPr="00212B0D" w:rsidRDefault="0006586F" w:rsidP="00BF1E91">
      <w:pPr>
        <w:tabs>
          <w:tab w:val="left" w:pos="36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I. ĐÁNH GIÁ CÔNG TÁC THÁNG 11</w:t>
      </w:r>
    </w:p>
    <w:p w:rsidR="0006586F" w:rsidRPr="00212B0D" w:rsidRDefault="0006586F" w:rsidP="00BF1E91">
      <w:pPr>
        <w:tabs>
          <w:tab w:val="left" w:pos="360"/>
          <w:tab w:val="left" w:pos="851"/>
        </w:tabs>
        <w:spacing w:before="40" w:line="276" w:lineRule="auto"/>
        <w:ind w:firstLine="709"/>
        <w:jc w:val="both"/>
        <w:rPr>
          <w:rFonts w:ascii="Times New Roman" w:hAnsi="Times New Roman"/>
          <w:sz w:val="28"/>
          <w:szCs w:val="28"/>
        </w:rPr>
      </w:pPr>
      <w:r w:rsidRPr="00212B0D">
        <w:rPr>
          <w:rFonts w:ascii="Times New Roman" w:hAnsi="Times New Roman"/>
          <w:b/>
          <w:i/>
          <w:sz w:val="28"/>
          <w:szCs w:val="28"/>
        </w:rPr>
        <w:t>1. Ưu điểm:</w:t>
      </w:r>
      <w:r w:rsidRPr="00212B0D">
        <w:rPr>
          <w:rFonts w:ascii="Times New Roman" w:hAnsi="Times New Roman"/>
          <w:sz w:val="28"/>
          <w:szCs w:val="28"/>
        </w:rPr>
        <w:t xml:space="preserve"> </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Duy trì tốt sĩ số HS và các nề nếp.</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Hoàn thành dạy và học tuần đến hết tuần 14</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 Đã tổ chức thành công thi Hội thi tự làm đồ dùng dạy học cấp trường, đã thu và chấm 05 bộ đồ dùng tự làm, kết quả: Khối 3 đạt giải Nhì; Khối 2 và % đạt giải Ba.</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 xml:space="preserve"> Tổ chức hội chấm Hội thi trang trí lớp học thân thiện, kết quả lớp 5A1 và 5A2 loại Tốt; loại Khá xếp 4 lớp gồm:  1A2, 1A3, 1A4 và 3A1.</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Công đoàn kết hợp nhà trường hỗ trợ tặng đồng phục cho CBGV,NV nhân ngày 20/11, Tổ chức các hoạt động như: Nhảy dây, đạp bóng,…</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 xml:space="preserve"> Tổ chức Hội thi văn nghệ chào mừng ngày nhà giáo Việt Nam 20/11; kết quả:</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Đã thực hiện kiểm tra nội bộ theo kế hoạch, gồm: Kiểm tra hồ sơ giáo viên, kiểm tra toàn diện 2 giáo viên</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Tổ chức Hội diễn văn nghệ gây quỹ thắp sáng ước mơ, thu được 7,300.000đ tặng 30 suất quà với trị giá 6,000.000đ.</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Đã tập huấn công tác phổ cập cấp tỉnh</w:t>
      </w:r>
      <w:r w:rsidR="00212B0D" w:rsidRPr="00212B0D">
        <w:rPr>
          <w:rFonts w:ascii="Times New Roman" w:hAnsi="Times New Roman"/>
          <w:sz w:val="28"/>
          <w:szCs w:val="28"/>
        </w:rPr>
        <w:t xml:space="preserve"> 3 ngày</w:t>
      </w:r>
      <w:r w:rsidRPr="00212B0D">
        <w:rPr>
          <w:rFonts w:ascii="Times New Roman" w:hAnsi="Times New Roman"/>
          <w:sz w:val="28"/>
          <w:szCs w:val="28"/>
        </w:rPr>
        <w:t>.</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Đã tập huấn PP dạy tiếng Anh cấp tỉnh</w:t>
      </w:r>
      <w:r w:rsidR="00212B0D" w:rsidRPr="00212B0D">
        <w:rPr>
          <w:rFonts w:ascii="Times New Roman" w:hAnsi="Times New Roman"/>
          <w:sz w:val="28"/>
          <w:szCs w:val="28"/>
        </w:rPr>
        <w:t xml:space="preserve"> 2 ngày</w:t>
      </w:r>
      <w:r w:rsidRPr="00212B0D">
        <w:rPr>
          <w:rFonts w:ascii="Times New Roman" w:hAnsi="Times New Roman"/>
          <w:sz w:val="28"/>
          <w:szCs w:val="28"/>
        </w:rPr>
        <w:t>.</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Tập huấn triển trai chương trình GDPT năm 201</w:t>
      </w:r>
      <w:r w:rsidR="00212B0D" w:rsidRPr="00212B0D">
        <w:rPr>
          <w:rFonts w:ascii="Times New Roman" w:hAnsi="Times New Roman"/>
          <w:sz w:val="28"/>
          <w:szCs w:val="28"/>
        </w:rPr>
        <w:t>8</w:t>
      </w:r>
      <w:r w:rsidRPr="00212B0D">
        <w:rPr>
          <w:rFonts w:ascii="Times New Roman" w:hAnsi="Times New Roman"/>
          <w:sz w:val="28"/>
          <w:szCs w:val="28"/>
        </w:rPr>
        <w:t xml:space="preserve"> cấp tỉnh.</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Tập huấn Giáo dục “</w:t>
      </w:r>
      <w:r w:rsidRPr="00212B0D">
        <w:rPr>
          <w:rFonts w:ascii="Times New Roman" w:hAnsi="Times New Roman"/>
          <w:bCs/>
          <w:sz w:val="28"/>
          <w:szCs w:val="28"/>
        </w:rPr>
        <w:t>ATGT cho nụ cười trẻ thơ” áp dụng năm học 2019-2020.</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Tiến hành tiêm vắc xin cho học sinh lớp 2.</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ab/>
      </w:r>
      <w:r w:rsidRPr="00212B0D">
        <w:rPr>
          <w:rFonts w:ascii="Times New Roman" w:hAnsi="Times New Roman"/>
          <w:sz w:val="28"/>
          <w:szCs w:val="28"/>
        </w:rPr>
        <w:tab/>
        <w:t>- Tham gia thi giáo viên dạy giỏi cấp thị xã, có 3 giáo viên được vào vòng thi thực hành, đã xong được 1 vòng thi thực hành.</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ab/>
      </w:r>
      <w:r w:rsidRPr="00212B0D">
        <w:rPr>
          <w:rFonts w:ascii="Times New Roman" w:hAnsi="Times New Roman"/>
          <w:sz w:val="28"/>
          <w:szCs w:val="28"/>
        </w:rPr>
        <w:tab/>
        <w:t xml:space="preserve">Đã góp ý cho Dự thảo Thông tư Hướng dẫn lựa chọn sách giáo khoa trong cơ sở giáo dục phổ thông. </w:t>
      </w:r>
      <w:r w:rsidRPr="00212B0D">
        <w:rPr>
          <w:rFonts w:ascii="Times New Roman" w:hAnsi="Times New Roman"/>
          <w:i/>
          <w:sz w:val="28"/>
          <w:szCs w:val="28"/>
        </w:rPr>
        <w:t>(Nhất trí với dự thảo).</w:t>
      </w:r>
    </w:p>
    <w:p w:rsidR="0006586F" w:rsidRPr="00212B0D" w:rsidRDefault="0006586F" w:rsidP="00BF1E91">
      <w:pPr>
        <w:tabs>
          <w:tab w:val="left" w:pos="360"/>
          <w:tab w:val="num" w:pos="720"/>
          <w:tab w:val="left" w:pos="851"/>
        </w:tabs>
        <w:spacing w:before="40" w:line="276" w:lineRule="auto"/>
        <w:ind w:firstLine="709"/>
        <w:jc w:val="both"/>
        <w:rPr>
          <w:rFonts w:ascii="Times New Roman" w:hAnsi="Times New Roman"/>
          <w:b/>
          <w:i/>
          <w:sz w:val="28"/>
          <w:szCs w:val="28"/>
        </w:rPr>
      </w:pPr>
      <w:r w:rsidRPr="00212B0D">
        <w:rPr>
          <w:rFonts w:ascii="Times New Roman" w:hAnsi="Times New Roman"/>
          <w:b/>
          <w:i/>
          <w:sz w:val="28"/>
          <w:szCs w:val="28"/>
        </w:rPr>
        <w:t>2. Tồn tại:</w:t>
      </w:r>
    </w:p>
    <w:p w:rsidR="0006586F" w:rsidRPr="00212B0D" w:rsidRDefault="0006586F" w:rsidP="00BF1E91">
      <w:pPr>
        <w:numPr>
          <w:ilvl w:val="1"/>
          <w:numId w:val="1"/>
        </w:numPr>
        <w:tabs>
          <w:tab w:val="left" w:pos="360"/>
          <w:tab w:val="num"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Một số giáo viên giảng dạy chưa nhiệt tình, còn ngồi trên bàn giáo viên, thời gian ra vào lớp giao tiết chưa phù hợp, lớp ồn.</w:t>
      </w:r>
    </w:p>
    <w:p w:rsidR="0006586F" w:rsidRPr="00212B0D" w:rsidRDefault="0006586F" w:rsidP="00BF1E91">
      <w:pPr>
        <w:numPr>
          <w:ilvl w:val="1"/>
          <w:numId w:val="1"/>
        </w:numPr>
        <w:tabs>
          <w:tab w:val="left" w:pos="360"/>
          <w:tab w:val="num"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lastRenderedPageBreak/>
        <w:t>Các đồ dùng dự thi mặc dù có thời gian chuẩn bị lâu nhưng chất lượng các đồ dùng tham gia dự thi hiệu quả chưa cao, bản thuyết trình chưa nêu được công dụng khi sử dụng các đồ dùng.</w:t>
      </w:r>
    </w:p>
    <w:p w:rsidR="0006586F" w:rsidRPr="00212B0D" w:rsidRDefault="0006586F" w:rsidP="00BF1E91">
      <w:pPr>
        <w:numPr>
          <w:ilvl w:val="1"/>
          <w:numId w:val="1"/>
        </w:numPr>
        <w:tabs>
          <w:tab w:val="left" w:pos="360"/>
          <w:tab w:val="num"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Giáo viên ốm đau nhiều nên giảng dạy chưa kịp chương trình.  Một số GV cập nhật đánh giá sổ điểm điện tử giữa HKI chưa kịp thời.</w:t>
      </w:r>
    </w:p>
    <w:p w:rsidR="0006586F" w:rsidRPr="00212B0D" w:rsidRDefault="0006586F" w:rsidP="00BF1E91">
      <w:pPr>
        <w:numPr>
          <w:ilvl w:val="1"/>
          <w:numId w:val="1"/>
        </w:numPr>
        <w:tabs>
          <w:tab w:val="left" w:pos="360"/>
          <w:tab w:val="num"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Tỉ lệ GV tham gia dự thi cấp thị xã đạt kết quả chưa cao, 50% rớt qua 2 vòng thi SKKN và KT năng lực.</w:t>
      </w:r>
    </w:p>
    <w:p w:rsidR="0006586F" w:rsidRPr="00212B0D" w:rsidRDefault="0006586F" w:rsidP="00BF1E91">
      <w:pPr>
        <w:numPr>
          <w:ilvl w:val="1"/>
          <w:numId w:val="1"/>
        </w:numPr>
        <w:tabs>
          <w:tab w:val="left" w:pos="360"/>
          <w:tab w:val="num"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Trang trí lớp học chưa có sự đầu tư, cây sống dùng cành cắm.</w:t>
      </w:r>
    </w:p>
    <w:p w:rsidR="0006586F" w:rsidRPr="00212B0D" w:rsidRDefault="0006586F" w:rsidP="00BF1E91">
      <w:pPr>
        <w:tabs>
          <w:tab w:val="left" w:pos="360"/>
          <w:tab w:val="num"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II. NHIỆM VỤ TRỌNG TÂM THÁNG 12</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b/>
          <w:sz w:val="28"/>
          <w:szCs w:val="28"/>
        </w:rPr>
        <w:t>1. Chuyên môn:</w:t>
      </w:r>
      <w:r w:rsidRPr="00212B0D">
        <w:rPr>
          <w:rFonts w:ascii="Times New Roman" w:hAnsi="Times New Roman"/>
          <w:sz w:val="28"/>
          <w:szCs w:val="28"/>
        </w:rPr>
        <w:t>- Duy trì sĩ số nề nếp dạy và học</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Thực hiện dạy và học tuần 15 đến tuần 18.</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pacing w:val="-8"/>
          <w:sz w:val="28"/>
          <w:szCs w:val="28"/>
        </w:rPr>
      </w:pPr>
      <w:r w:rsidRPr="00212B0D">
        <w:rPr>
          <w:rFonts w:ascii="Times New Roman" w:hAnsi="Times New Roman"/>
          <w:spacing w:val="-8"/>
          <w:sz w:val="28"/>
          <w:szCs w:val="28"/>
        </w:rPr>
        <w:t>Tổ chức ôn tập cuối học kỳ I; ra đề kiểm ra cuối học kỳ I, kiểm tra đánh giá đúng quy định.</w:t>
      </w:r>
    </w:p>
    <w:p w:rsidR="0006586F" w:rsidRPr="00212B0D" w:rsidRDefault="00212B0D" w:rsidP="00BF1E91">
      <w:pPr>
        <w:tabs>
          <w:tab w:val="left" w:pos="360"/>
          <w:tab w:val="left" w:pos="720"/>
          <w:tab w:val="left" w:pos="851"/>
        </w:tabs>
        <w:spacing w:before="40" w:line="276" w:lineRule="auto"/>
        <w:jc w:val="both"/>
        <w:rPr>
          <w:rFonts w:ascii="Times New Roman" w:hAnsi="Times New Roman"/>
          <w:sz w:val="28"/>
          <w:szCs w:val="28"/>
        </w:rPr>
      </w:pPr>
      <w:r w:rsidRPr="00212B0D">
        <w:rPr>
          <w:rFonts w:ascii="Times New Roman" w:hAnsi="Times New Roman"/>
          <w:sz w:val="28"/>
          <w:szCs w:val="28"/>
        </w:rPr>
        <w:t xml:space="preserve">- </w:t>
      </w:r>
      <w:r w:rsidR="0006586F" w:rsidRPr="00212B0D">
        <w:rPr>
          <w:rFonts w:ascii="Times New Roman" w:hAnsi="Times New Roman"/>
          <w:sz w:val="28"/>
          <w:szCs w:val="28"/>
        </w:rPr>
        <w:t>Tiếp tục thực hiện kế hoạch kiểm tra nội bộ: Kiểm tra toàn diện 02 giáo viên, kiểm tra dạy thêm, học thêm ngoài nhà trường.</w:t>
      </w:r>
    </w:p>
    <w:p w:rsidR="0006586F" w:rsidRPr="00212B0D" w:rsidRDefault="00212B0D" w:rsidP="00BF1E91">
      <w:pPr>
        <w:tabs>
          <w:tab w:val="left" w:pos="360"/>
          <w:tab w:val="left" w:pos="720"/>
          <w:tab w:val="left" w:pos="851"/>
        </w:tabs>
        <w:spacing w:before="40" w:line="276" w:lineRule="auto"/>
        <w:jc w:val="both"/>
        <w:rPr>
          <w:rFonts w:ascii="Times New Roman" w:hAnsi="Times New Roman"/>
          <w:sz w:val="28"/>
          <w:szCs w:val="28"/>
        </w:rPr>
      </w:pPr>
      <w:r w:rsidRPr="00212B0D">
        <w:rPr>
          <w:rFonts w:ascii="Times New Roman" w:hAnsi="Times New Roman"/>
          <w:sz w:val="28"/>
          <w:szCs w:val="28"/>
        </w:rPr>
        <w:t xml:space="preserve">- </w:t>
      </w:r>
      <w:r w:rsidR="0006586F" w:rsidRPr="00212B0D">
        <w:rPr>
          <w:rFonts w:ascii="Times New Roman" w:hAnsi="Times New Roman"/>
          <w:sz w:val="28"/>
          <w:szCs w:val="28"/>
        </w:rPr>
        <w:t>Tập huấn triển khai chương trình giáo dục phổ thông năm 2018</w:t>
      </w:r>
    </w:p>
    <w:p w:rsidR="0006586F" w:rsidRPr="00212B0D" w:rsidRDefault="00212B0D" w:rsidP="00BF1E91">
      <w:pPr>
        <w:tabs>
          <w:tab w:val="left" w:pos="360"/>
          <w:tab w:val="left" w:pos="720"/>
          <w:tab w:val="left" w:pos="851"/>
        </w:tabs>
        <w:spacing w:before="40" w:line="276" w:lineRule="auto"/>
        <w:jc w:val="both"/>
        <w:rPr>
          <w:rFonts w:ascii="Times New Roman" w:hAnsi="Times New Roman"/>
          <w:sz w:val="28"/>
          <w:szCs w:val="28"/>
        </w:rPr>
      </w:pPr>
      <w:r w:rsidRPr="00212B0D">
        <w:rPr>
          <w:rFonts w:ascii="Times New Roman" w:hAnsi="Times New Roman"/>
          <w:sz w:val="28"/>
          <w:szCs w:val="28"/>
        </w:rPr>
        <w:t>- Tiếp tục tha gia Hội thi giáo viên dạy Giỏi cấp TX</w:t>
      </w:r>
      <w:r w:rsidR="0006586F" w:rsidRPr="00212B0D">
        <w:rPr>
          <w:rFonts w:ascii="Times New Roman" w:hAnsi="Times New Roman"/>
          <w:sz w:val="28"/>
          <w:szCs w:val="28"/>
        </w:rPr>
        <w:t>.</w:t>
      </w:r>
    </w:p>
    <w:p w:rsidR="0006586F" w:rsidRPr="00212B0D" w:rsidRDefault="00212B0D" w:rsidP="00BF1E91">
      <w:pPr>
        <w:tabs>
          <w:tab w:val="left" w:pos="360"/>
          <w:tab w:val="left" w:pos="720"/>
          <w:tab w:val="left" w:pos="851"/>
        </w:tabs>
        <w:spacing w:before="40" w:line="276" w:lineRule="auto"/>
        <w:jc w:val="both"/>
        <w:rPr>
          <w:rFonts w:ascii="Times New Roman" w:hAnsi="Times New Roman"/>
          <w:sz w:val="28"/>
          <w:szCs w:val="28"/>
        </w:rPr>
      </w:pPr>
      <w:r w:rsidRPr="00212B0D">
        <w:rPr>
          <w:rFonts w:ascii="Times New Roman" w:hAnsi="Times New Roman"/>
          <w:sz w:val="28"/>
          <w:szCs w:val="28"/>
        </w:rPr>
        <w:t xml:space="preserve">- </w:t>
      </w:r>
      <w:r w:rsidR="0006586F" w:rsidRPr="00212B0D">
        <w:rPr>
          <w:rFonts w:ascii="Times New Roman" w:hAnsi="Times New Roman"/>
          <w:sz w:val="28"/>
          <w:szCs w:val="28"/>
        </w:rPr>
        <w:t>Thực hiện dạy phương pháp bàn tay nặn bột theo kế hoạch.</w:t>
      </w:r>
    </w:p>
    <w:p w:rsidR="0006586F" w:rsidRPr="00212B0D" w:rsidRDefault="0006586F" w:rsidP="00BF1E91">
      <w:pPr>
        <w:spacing w:before="40" w:line="276" w:lineRule="auto"/>
        <w:ind w:firstLine="709"/>
        <w:jc w:val="both"/>
        <w:rPr>
          <w:rFonts w:ascii="Times New Roman" w:hAnsi="Times New Roman"/>
          <w:sz w:val="28"/>
          <w:szCs w:val="28"/>
        </w:rPr>
      </w:pPr>
      <w:r w:rsidRPr="00212B0D">
        <w:rPr>
          <w:rFonts w:ascii="Times New Roman" w:hAnsi="Times New Roman"/>
          <w:sz w:val="28"/>
          <w:szCs w:val="28"/>
        </w:rPr>
        <w:t>-</w:t>
      </w:r>
      <w:r w:rsidR="00212B0D" w:rsidRPr="00212B0D">
        <w:rPr>
          <w:rFonts w:ascii="Times New Roman" w:hAnsi="Times New Roman"/>
          <w:sz w:val="28"/>
          <w:szCs w:val="28"/>
        </w:rPr>
        <w:t xml:space="preserve"> </w:t>
      </w:r>
      <w:r w:rsidRPr="00212B0D">
        <w:rPr>
          <w:rFonts w:ascii="Times New Roman" w:hAnsi="Times New Roman"/>
          <w:sz w:val="28"/>
          <w:szCs w:val="28"/>
        </w:rPr>
        <w:t>Tiếp tục ôn luyện cho HS tham gia Hội khỏe Phù Đổng năm 2020. Gồm các môn: Nam: Chạy 60m, bật xa tại chỗ; Nữ: Chạy 60m, bật xa tại chỗ. Cờ vua: Thi đấu cá nhân nam, nữ. Thi đấu bóng đá mini nam (5-5)</w:t>
      </w:r>
      <w:r w:rsidRPr="00212B0D">
        <w:rPr>
          <w:rFonts w:ascii="Times New Roman" w:hAnsi="Times New Roman"/>
          <w:spacing w:val="-4"/>
          <w:sz w:val="28"/>
          <w:szCs w:val="28"/>
        </w:rPr>
        <w:t xml:space="preserve">. Thời gian nộp hồ sơ thi đấu: Chậm nhất vào ngày </w:t>
      </w:r>
      <w:r w:rsidRPr="00212B0D">
        <w:rPr>
          <w:rFonts w:ascii="Times New Roman" w:hAnsi="Times New Roman"/>
          <w:b/>
          <w:spacing w:val="-4"/>
          <w:sz w:val="28"/>
          <w:szCs w:val="28"/>
        </w:rPr>
        <w:t>25/12/2019.</w:t>
      </w:r>
      <w:r w:rsidRPr="00212B0D">
        <w:rPr>
          <w:rFonts w:ascii="Times New Roman" w:hAnsi="Times New Roman"/>
          <w:spacing w:val="-4"/>
          <w:sz w:val="28"/>
          <w:szCs w:val="28"/>
        </w:rPr>
        <w:t xml:space="preserve"> Thời gian họp trưởng đoàn, bốc thăm thi  đấu vào ngày </w:t>
      </w:r>
      <w:r w:rsidRPr="00212B0D">
        <w:rPr>
          <w:rFonts w:ascii="Times New Roman" w:hAnsi="Times New Roman"/>
          <w:b/>
          <w:spacing w:val="-4"/>
          <w:sz w:val="28"/>
          <w:szCs w:val="28"/>
        </w:rPr>
        <w:t xml:space="preserve">27/12/2019. </w:t>
      </w:r>
      <w:r w:rsidRPr="00212B0D">
        <w:rPr>
          <w:rFonts w:ascii="Times New Roman" w:hAnsi="Times New Roman"/>
          <w:sz w:val="28"/>
          <w:szCs w:val="28"/>
        </w:rPr>
        <w:t xml:space="preserve">Thời gian tổ chức thi đấu: 04 ngày, từ ngày 02 đến ngày </w:t>
      </w:r>
      <w:r w:rsidRPr="00212B0D">
        <w:rPr>
          <w:rFonts w:ascii="Times New Roman" w:hAnsi="Times New Roman"/>
          <w:b/>
          <w:sz w:val="28"/>
          <w:szCs w:val="28"/>
        </w:rPr>
        <w:t>05/01/2019</w:t>
      </w:r>
    </w:p>
    <w:p w:rsidR="0006586F" w:rsidRPr="00212B0D" w:rsidRDefault="0006586F" w:rsidP="00BF1E91">
      <w:pPr>
        <w:tabs>
          <w:tab w:val="left" w:pos="360"/>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Đánh giá học sinh kịp thời đúng thời gian, khắc phục những tồn tại đã nêu ở đánh giá.</w:t>
      </w:r>
    </w:p>
    <w:p w:rsidR="00212B0D" w:rsidRPr="00212B0D" w:rsidRDefault="00212B0D" w:rsidP="00BF1E91">
      <w:pPr>
        <w:tabs>
          <w:tab w:val="left" w:pos="360"/>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Phân công giáo viên dạy thay GV đi thi GV dạy giỏi và Gv đi hiến máu nhân đạo đợt 2 năm 2019.</w:t>
      </w:r>
    </w:p>
    <w:p w:rsidR="0006586F" w:rsidRPr="00212B0D" w:rsidRDefault="0006586F" w:rsidP="00BF1E91">
      <w:pPr>
        <w:tabs>
          <w:tab w:val="left" w:pos="36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 xml:space="preserve">2. Các đoàn thể: </w:t>
      </w:r>
    </w:p>
    <w:p w:rsidR="0006586F" w:rsidRPr="00212B0D" w:rsidRDefault="0006586F" w:rsidP="00BF1E91">
      <w:pPr>
        <w:tabs>
          <w:tab w:val="left" w:pos="36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a) Công đoàn</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pacing w:val="-8"/>
          <w:sz w:val="28"/>
          <w:szCs w:val="28"/>
        </w:rPr>
      </w:pPr>
      <w:r w:rsidRPr="00212B0D">
        <w:rPr>
          <w:rFonts w:ascii="Times New Roman" w:hAnsi="Times New Roman"/>
          <w:spacing w:val="-8"/>
          <w:sz w:val="28"/>
          <w:szCs w:val="28"/>
        </w:rPr>
        <w:t>- Kết hợp BGH- Đội TN thăm hỏi động viên người có công với cách mạng 22/12.</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Vận động công đoàn viên tham gia hiến máu đủ số lượng.</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 xml:space="preserve">b) Đoàn &amp; Đội: </w:t>
      </w:r>
      <w:r w:rsidRPr="00212B0D">
        <w:rPr>
          <w:rFonts w:ascii="Times New Roman" w:hAnsi="Times New Roman"/>
          <w:sz w:val="28"/>
          <w:szCs w:val="28"/>
        </w:rPr>
        <w:t>- Tổ thăm hỏi động viên các gia đình có công với cách mạng nhân ngày 22/12</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 xml:space="preserve"> Chỉ đạo cho Đội hoạt động, thường xuyên tổ chức sinh hoạt định kỳ, đánh giá kiểm điểm đoàn viên, có động viên khen thưởng và phê bình.</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Sơ kết kế hoạch nhỏ.</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Tiếp tục phát động các phong trào, duy trì thể dục đầu và giữa giờ.</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 xml:space="preserve">c) Tài vụ: </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Rút và cấp phát đầy đủ mọi chế độ cho cán bộ GVNV.</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Chi các nội dung năm 2019, lưu ý các nội dung đã chi trong năm 2019.</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Nộp kê khai tài sản theo quy định.</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Tổng hợp khoản vận động đóng góp bê tông sân trường.</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Thanh toán các khoản sổ liên lạc điển tử, tiền sách, đồng phục.</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d) Văn thư-Thư viện-Thiết bị:</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Cập nhật và báo cáo thông tin 2 chiều qua mạng Internet và đường công văn.</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Mở phòng đọc thường xuyên cho HS mượn truyện đọc. GV mượn đồ dùng...</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Lên kế hoạch thu sách GV+HS và thiết bị của học kỳ I và cho GV mượn Sách và đồ dùng học Kỳ II.</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e) Y tế:</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Tuyên  truyền HS tham gia mua BHYT và chốt danh sách nộp đúng thời gian.</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Thường xuyên truyền thông về chăm sóc và bảo vệ sức khỏe cho CBGV,NV và học sinh.</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3. Công tác khác:</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Tiếp tục thực hiện vận động cha mẹ học sinh đóng góp đổ bê tông sân trường.</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Thực hiến máu đủ đơn vị</w:t>
      </w:r>
      <w:r w:rsidR="00212B0D" w:rsidRPr="00212B0D">
        <w:rPr>
          <w:rFonts w:ascii="Times New Roman" w:hAnsi="Times New Roman"/>
          <w:sz w:val="28"/>
          <w:szCs w:val="28"/>
        </w:rPr>
        <w:t xml:space="preserve"> vào ngày 12/12</w:t>
      </w:r>
      <w:r w:rsidRPr="00212B0D">
        <w:rPr>
          <w:rFonts w:ascii="Times New Roman" w:hAnsi="Times New Roman"/>
          <w:sz w:val="28"/>
          <w:szCs w:val="28"/>
        </w:rPr>
        <w:t>.</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Tiến hành đổ bê tông sân trường.</w:t>
      </w:r>
    </w:p>
    <w:p w:rsidR="00212B0D" w:rsidRPr="00212B0D" w:rsidRDefault="00212B0D" w:rsidP="00BF1E91">
      <w:pPr>
        <w:tabs>
          <w:tab w:val="left" w:pos="360"/>
          <w:tab w:val="left" w:pos="720"/>
          <w:tab w:val="left" w:pos="851"/>
        </w:tabs>
        <w:spacing w:before="40" w:line="276" w:lineRule="auto"/>
        <w:ind w:firstLine="709"/>
        <w:jc w:val="both"/>
        <w:rPr>
          <w:rFonts w:ascii="Times New Roman" w:hAnsi="Times New Roman"/>
          <w:sz w:val="28"/>
          <w:szCs w:val="28"/>
        </w:rPr>
      </w:pPr>
      <w:r w:rsidRPr="00212B0D">
        <w:rPr>
          <w:rFonts w:ascii="Times New Roman" w:hAnsi="Times New Roman"/>
          <w:sz w:val="28"/>
          <w:szCs w:val="28"/>
        </w:rPr>
        <w:t>- Tham gia thi đáu bóng đá mi ni cụm số 3</w:t>
      </w:r>
    </w:p>
    <w:p w:rsidR="0006586F" w:rsidRPr="00212B0D" w:rsidRDefault="0006586F" w:rsidP="00BF1E91">
      <w:pPr>
        <w:tabs>
          <w:tab w:val="left" w:pos="360"/>
          <w:tab w:val="left" w:pos="720"/>
          <w:tab w:val="left" w:pos="851"/>
        </w:tabs>
        <w:spacing w:before="40" w:line="276" w:lineRule="auto"/>
        <w:ind w:firstLine="709"/>
        <w:jc w:val="both"/>
        <w:rPr>
          <w:rFonts w:ascii="Times New Roman" w:hAnsi="Times New Roman"/>
          <w:b/>
          <w:sz w:val="28"/>
          <w:szCs w:val="28"/>
        </w:rPr>
      </w:pPr>
      <w:r w:rsidRPr="00212B0D">
        <w:rPr>
          <w:rFonts w:ascii="Times New Roman" w:hAnsi="Times New Roman"/>
          <w:b/>
          <w:sz w:val="28"/>
          <w:szCs w:val="28"/>
        </w:rPr>
        <w:t>III. BIỆN PHÁP:</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Kiểm tra việc dạy và việc đánh giá SH của GV.</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Thường xuyên kiểm tra đôn đốc mọi hoạt động.</w:t>
      </w:r>
    </w:p>
    <w:p w:rsidR="0006586F" w:rsidRPr="00212B0D" w:rsidRDefault="0006586F" w:rsidP="00BF1E91">
      <w:pPr>
        <w:numPr>
          <w:ilvl w:val="1"/>
          <w:numId w:val="1"/>
        </w:numPr>
        <w:tabs>
          <w:tab w:val="left" w:pos="360"/>
          <w:tab w:val="left" w:pos="720"/>
          <w:tab w:val="left" w:pos="851"/>
        </w:tabs>
        <w:spacing w:before="40" w:line="276" w:lineRule="auto"/>
        <w:ind w:left="0" w:firstLine="709"/>
        <w:jc w:val="both"/>
        <w:rPr>
          <w:rFonts w:ascii="Times New Roman" w:hAnsi="Times New Roman"/>
          <w:sz w:val="28"/>
          <w:szCs w:val="28"/>
        </w:rPr>
      </w:pPr>
      <w:r w:rsidRPr="00212B0D">
        <w:rPr>
          <w:rFonts w:ascii="Times New Roman" w:hAnsi="Times New Roman"/>
          <w:sz w:val="28"/>
          <w:szCs w:val="28"/>
        </w:rPr>
        <w:t>Tuyên dương lớp có phong trào thực hiện thi đua có kết quả cao, nhắc nhở các lớp hoạt động chưa có hiệu quả,</w:t>
      </w:r>
    </w:p>
    <w:p w:rsidR="0006586F" w:rsidRPr="000F4768" w:rsidRDefault="0006586F" w:rsidP="0006586F">
      <w:pPr>
        <w:spacing w:line="276" w:lineRule="auto"/>
        <w:ind w:firstLine="567"/>
        <w:jc w:val="both"/>
        <w:rPr>
          <w:rFonts w:ascii="Times New Roman" w:hAnsi="Times New Roman"/>
          <w:i/>
          <w:sz w:val="28"/>
          <w:szCs w:val="28"/>
        </w:rPr>
      </w:pPr>
      <w:r w:rsidRPr="000F4768">
        <w:rPr>
          <w:rFonts w:ascii="Times New Roman" w:hAnsi="Times New Roman"/>
          <w:i/>
          <w:sz w:val="28"/>
          <w:szCs w:val="28"/>
        </w:rPr>
        <w:t xml:space="preserve">                                                                      Ea siên, ngày  0</w:t>
      </w:r>
      <w:r>
        <w:rPr>
          <w:rFonts w:ascii="Times New Roman" w:hAnsi="Times New Roman"/>
          <w:i/>
          <w:sz w:val="28"/>
          <w:szCs w:val="28"/>
        </w:rPr>
        <w:t>2</w:t>
      </w:r>
      <w:r w:rsidRPr="000F4768">
        <w:rPr>
          <w:rFonts w:ascii="Times New Roman" w:hAnsi="Times New Roman"/>
          <w:i/>
          <w:sz w:val="28"/>
          <w:szCs w:val="28"/>
        </w:rPr>
        <w:t xml:space="preserve"> tháng 12 năm 201</w:t>
      </w:r>
      <w:r>
        <w:rPr>
          <w:rFonts w:ascii="Times New Roman" w:hAnsi="Times New Roman"/>
          <w:i/>
          <w:sz w:val="28"/>
          <w:szCs w:val="28"/>
        </w:rPr>
        <w:t>9</w:t>
      </w:r>
    </w:p>
    <w:p w:rsidR="0006586F" w:rsidRPr="000F4768" w:rsidRDefault="0006586F" w:rsidP="0006586F">
      <w:pPr>
        <w:tabs>
          <w:tab w:val="left" w:pos="360"/>
        </w:tabs>
        <w:spacing w:line="276" w:lineRule="auto"/>
        <w:jc w:val="both"/>
        <w:rPr>
          <w:rFonts w:ascii="Times New Roman" w:hAnsi="Times New Roman"/>
          <w:i/>
          <w:sz w:val="28"/>
          <w:szCs w:val="28"/>
        </w:rPr>
      </w:pPr>
      <w:r w:rsidRPr="000F4768">
        <w:rPr>
          <w:rFonts w:ascii="Times New Roman" w:hAnsi="Times New Roman"/>
          <w:b/>
          <w:i/>
          <w:szCs w:val="28"/>
        </w:rPr>
        <w:t xml:space="preserve">      Nơi nhận:</w:t>
      </w:r>
      <w:r w:rsidRPr="000F4768">
        <w:rPr>
          <w:rFonts w:ascii="Times New Roman" w:hAnsi="Times New Roman"/>
          <w:b/>
          <w:sz w:val="28"/>
          <w:szCs w:val="28"/>
        </w:rPr>
        <w:t xml:space="preserve">                                                                      HIỆU TRƯỞNG</w:t>
      </w:r>
      <w:r w:rsidRPr="000F4768">
        <w:rPr>
          <w:rFonts w:ascii="Times New Roman" w:hAnsi="Times New Roman"/>
          <w:b/>
          <w:i/>
          <w:sz w:val="28"/>
          <w:szCs w:val="28"/>
        </w:rPr>
        <w:t xml:space="preserve">                   </w:t>
      </w:r>
    </w:p>
    <w:p w:rsidR="0006586F" w:rsidRPr="000F4768" w:rsidRDefault="0006586F" w:rsidP="0006586F">
      <w:pPr>
        <w:numPr>
          <w:ilvl w:val="1"/>
          <w:numId w:val="1"/>
        </w:numPr>
        <w:tabs>
          <w:tab w:val="left" w:pos="360"/>
        </w:tabs>
        <w:jc w:val="both"/>
        <w:rPr>
          <w:rFonts w:ascii="Times New Roman" w:hAnsi="Times New Roman"/>
          <w:sz w:val="22"/>
          <w:szCs w:val="28"/>
        </w:rPr>
      </w:pPr>
      <w:r>
        <w:rPr>
          <w:rFonts w:ascii="Times New Roman" w:hAnsi="Times New Roman"/>
          <w:sz w:val="22"/>
          <w:szCs w:val="28"/>
        </w:rPr>
        <w:t xml:space="preserve"> </w:t>
      </w:r>
      <w:r w:rsidRPr="000F4768">
        <w:rPr>
          <w:rFonts w:ascii="Times New Roman" w:hAnsi="Times New Roman"/>
          <w:sz w:val="22"/>
          <w:szCs w:val="28"/>
        </w:rPr>
        <w:t>PHT, 5 tổ khối, các bộ phận-đoàn thể; (t/hiện)</w:t>
      </w:r>
    </w:p>
    <w:p w:rsidR="0006586F" w:rsidRDefault="0006586F" w:rsidP="0006586F">
      <w:pPr>
        <w:numPr>
          <w:ilvl w:val="1"/>
          <w:numId w:val="1"/>
        </w:numPr>
        <w:tabs>
          <w:tab w:val="left" w:pos="360"/>
        </w:tabs>
        <w:jc w:val="both"/>
        <w:rPr>
          <w:rFonts w:ascii="Times New Roman" w:hAnsi="Times New Roman"/>
          <w:sz w:val="22"/>
          <w:szCs w:val="28"/>
        </w:rPr>
      </w:pPr>
      <w:r>
        <w:rPr>
          <w:rFonts w:ascii="Times New Roman" w:hAnsi="Times New Roman"/>
          <w:sz w:val="22"/>
          <w:szCs w:val="28"/>
        </w:rPr>
        <w:t xml:space="preserve"> </w:t>
      </w:r>
      <w:r w:rsidRPr="000F4768">
        <w:rPr>
          <w:rFonts w:ascii="Times New Roman" w:hAnsi="Times New Roman"/>
          <w:sz w:val="22"/>
          <w:szCs w:val="28"/>
        </w:rPr>
        <w:t>Lưu VT.</w:t>
      </w:r>
    </w:p>
    <w:p w:rsidR="00E378E3" w:rsidRDefault="00E378E3" w:rsidP="00E378E3">
      <w:pPr>
        <w:tabs>
          <w:tab w:val="left" w:pos="360"/>
        </w:tabs>
        <w:jc w:val="both"/>
        <w:rPr>
          <w:rFonts w:ascii="Times New Roman" w:hAnsi="Times New Roman"/>
          <w:sz w:val="22"/>
          <w:szCs w:val="28"/>
        </w:rPr>
      </w:pPr>
      <w:bookmarkStart w:id="0" w:name="_GoBack"/>
      <w:bookmarkEnd w:id="0"/>
    </w:p>
    <w:p w:rsidR="00E378E3" w:rsidRDefault="00E378E3" w:rsidP="00E378E3">
      <w:pPr>
        <w:tabs>
          <w:tab w:val="left" w:pos="360"/>
        </w:tabs>
        <w:jc w:val="both"/>
        <w:rPr>
          <w:rFonts w:ascii="Times New Roman" w:hAnsi="Times New Roman"/>
          <w:sz w:val="22"/>
          <w:szCs w:val="28"/>
        </w:rPr>
      </w:pPr>
    </w:p>
    <w:p w:rsidR="00E378E3" w:rsidRDefault="00E378E3" w:rsidP="00E378E3">
      <w:pPr>
        <w:tabs>
          <w:tab w:val="left" w:pos="360"/>
        </w:tabs>
        <w:jc w:val="both"/>
        <w:rPr>
          <w:rFonts w:ascii="Times New Roman" w:hAnsi="Times New Roman"/>
          <w:sz w:val="22"/>
          <w:szCs w:val="28"/>
        </w:rPr>
      </w:pPr>
    </w:p>
    <w:p w:rsidR="00E378E3" w:rsidRPr="00E378E3" w:rsidRDefault="00E378E3" w:rsidP="00E378E3">
      <w:pPr>
        <w:tabs>
          <w:tab w:val="left" w:pos="360"/>
        </w:tabs>
        <w:jc w:val="both"/>
        <w:rPr>
          <w:rFonts w:ascii="Times New Roman" w:hAnsi="Times New Roman"/>
          <w:b/>
          <w:sz w:val="22"/>
          <w:szCs w:val="28"/>
        </w:rPr>
      </w:pP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r>
      <w:r>
        <w:rPr>
          <w:rFonts w:ascii="Times New Roman" w:hAnsi="Times New Roman"/>
          <w:sz w:val="22"/>
          <w:szCs w:val="28"/>
        </w:rPr>
        <w:tab/>
        <w:t xml:space="preserve">   </w:t>
      </w:r>
      <w:r w:rsidRPr="00E378E3">
        <w:rPr>
          <w:rFonts w:ascii="Times New Roman" w:hAnsi="Times New Roman"/>
          <w:b/>
          <w:sz w:val="22"/>
          <w:szCs w:val="28"/>
        </w:rPr>
        <w:t>Hoàng Anh THung</w:t>
      </w:r>
    </w:p>
    <w:p w:rsidR="0069655B" w:rsidRDefault="00E378E3"/>
    <w:sectPr w:rsidR="0069655B" w:rsidSect="0006586F">
      <w:pgSz w:w="12240" w:h="15840"/>
      <w:pgMar w:top="96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6F"/>
    <w:rsid w:val="0006586F"/>
    <w:rsid w:val="00133212"/>
    <w:rsid w:val="00212B0D"/>
    <w:rsid w:val="002B1BAE"/>
    <w:rsid w:val="008106A2"/>
    <w:rsid w:val="00BF1E91"/>
    <w:rsid w:val="00E3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6F"/>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0658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6586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6F"/>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0658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6586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2019-12-06T01:23:00Z</dcterms:created>
  <dcterms:modified xsi:type="dcterms:W3CDTF">2019-12-10T01:09:00Z</dcterms:modified>
</cp:coreProperties>
</file>